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79" w:rsidRDefault="00117A79">
      <w:pPr>
        <w:rPr>
          <w:b/>
          <w:bCs/>
          <w:sz w:val="23"/>
          <w:szCs w:val="23"/>
          <w:lang w:val="en-US"/>
        </w:rPr>
      </w:pPr>
    </w:p>
    <w:p w:rsidR="006D6C7C" w:rsidRDefault="006D6C7C">
      <w:pPr>
        <w:rPr>
          <w:b/>
          <w:bCs/>
          <w:sz w:val="23"/>
          <w:szCs w:val="23"/>
          <w:lang w:val="en-US"/>
        </w:rPr>
      </w:pPr>
      <w:r>
        <w:rPr>
          <w:b/>
          <w:bCs/>
          <w:sz w:val="23"/>
          <w:szCs w:val="23"/>
          <w:lang w:val="en-US"/>
        </w:rPr>
        <w:t>INTERFACES</w:t>
      </w:r>
    </w:p>
    <w:p w:rsidR="006D6C7C" w:rsidRDefault="006D6C7C">
      <w:pPr>
        <w:rPr>
          <w:b/>
          <w:bCs/>
          <w:sz w:val="23"/>
          <w:szCs w:val="23"/>
          <w:lang w:val="en-US"/>
        </w:rPr>
      </w:pPr>
      <w:r w:rsidRPr="006D6C7C">
        <w:rPr>
          <w:b/>
          <w:bCs/>
          <w:sz w:val="23"/>
          <w:szCs w:val="23"/>
          <w:lang w:val="en-US"/>
        </w:rPr>
        <w:t>NEW MODELS AND PRACTICES FOR AUDIENCE DEVELOPMENT IN CONTEMPORARY MUSIC IN EUROPE</w:t>
      </w:r>
    </w:p>
    <w:p w:rsidR="00C25BC7" w:rsidRPr="003A2FB6" w:rsidRDefault="00CA12F2" w:rsidP="00C25BC7">
      <w:pPr>
        <w:rPr>
          <w:color w:val="333333"/>
          <w:shd w:val="clear" w:color="auto" w:fill="FFFFFF"/>
          <w:lang w:val="en-US"/>
        </w:rPr>
      </w:pPr>
      <w:proofErr w:type="gramStart"/>
      <w:r w:rsidRPr="003A2FB6">
        <w:rPr>
          <w:i/>
          <w:iCs/>
          <w:lang w:val="en-US"/>
        </w:rPr>
        <w:t xml:space="preserve">Interfaces </w:t>
      </w:r>
      <w:r w:rsidRPr="003A2FB6">
        <w:rPr>
          <w:lang w:val="en-US"/>
        </w:rPr>
        <w:t>is</w:t>
      </w:r>
      <w:proofErr w:type="gramEnd"/>
      <w:r w:rsidRPr="003A2FB6">
        <w:rPr>
          <w:lang w:val="en-US"/>
        </w:rPr>
        <w:t xml:space="preserve"> an international, interdisciplinary project focusing on bringing new music to an extensive range of new audiences. </w:t>
      </w:r>
      <w:r w:rsidR="00C25BC7" w:rsidRPr="003A2FB6">
        <w:rPr>
          <w:lang w:val="en-US"/>
        </w:rPr>
        <w:t xml:space="preserve">With the support of the Creative Europe </w:t>
      </w:r>
      <w:proofErr w:type="spellStart"/>
      <w:r w:rsidR="00C25BC7" w:rsidRPr="003A2FB6">
        <w:rPr>
          <w:lang w:val="en-US"/>
        </w:rPr>
        <w:t>Programme</w:t>
      </w:r>
      <w:proofErr w:type="spellEnd"/>
      <w:r w:rsidR="00C25BC7" w:rsidRPr="003A2FB6">
        <w:rPr>
          <w:lang w:val="en-US"/>
        </w:rPr>
        <w:t xml:space="preserve">, Interfaces unites </w:t>
      </w:r>
      <w:r w:rsidR="00C25BC7" w:rsidRPr="003A2FB6">
        <w:rPr>
          <w:color w:val="333333"/>
          <w:shd w:val="clear" w:color="auto" w:fill="FFFFFF"/>
          <w:lang w:val="en-US"/>
        </w:rPr>
        <w:t xml:space="preserve">nine diverse partners from 8 European countries with main objective to engage new audiences of all ages and those potential audience segments which, for a variety of demographic or cultural reasons have not yet been exposed to the music of our time. </w:t>
      </w:r>
    </w:p>
    <w:p w:rsidR="00C25BC7" w:rsidRPr="003A2FB6" w:rsidRDefault="00A8086F" w:rsidP="00C25BC7">
      <w:pPr>
        <w:rPr>
          <w:color w:val="333333"/>
          <w:shd w:val="clear" w:color="auto" w:fill="FFFFFF"/>
          <w:lang w:val="en-US"/>
        </w:rPr>
      </w:pPr>
      <w:r w:rsidRPr="003A2FB6">
        <w:rPr>
          <w:color w:val="333333"/>
          <w:shd w:val="clear" w:color="auto" w:fill="FFFFFF"/>
          <w:lang w:val="en-US"/>
        </w:rPr>
        <w:t xml:space="preserve">For all </w:t>
      </w:r>
      <w:proofErr w:type="spellStart"/>
      <w:r w:rsidRPr="003A2FB6">
        <w:rPr>
          <w:color w:val="333333"/>
          <w:shd w:val="clear" w:color="auto" w:fill="FFFFFF"/>
          <w:lang w:val="en-US"/>
        </w:rPr>
        <w:t>organisations</w:t>
      </w:r>
      <w:proofErr w:type="spellEnd"/>
      <w:r w:rsidRPr="003A2FB6">
        <w:rPr>
          <w:color w:val="333333"/>
          <w:shd w:val="clear" w:color="auto" w:fill="FFFFFF"/>
          <w:lang w:val="en-US"/>
        </w:rPr>
        <w:t xml:space="preserve"> involved in the production and promotion of new music and sound art, finding innovative ways to engage audiences with the work of artists working on the creative frontline is always a priority. </w:t>
      </w:r>
      <w:r w:rsidR="00C25BC7" w:rsidRPr="003A2FB6">
        <w:rPr>
          <w:lang w:val="en-US"/>
        </w:rPr>
        <w:t>Interfaces</w:t>
      </w:r>
      <w:r w:rsidR="009F24F5" w:rsidRPr="003A2FB6">
        <w:rPr>
          <w:lang w:val="en-US"/>
        </w:rPr>
        <w:t xml:space="preserve"> will </w:t>
      </w:r>
      <w:r w:rsidR="00570701" w:rsidRPr="003A2FB6">
        <w:rPr>
          <w:lang w:val="en-US"/>
        </w:rPr>
        <w:t xml:space="preserve">try to gain a clearer understanding of the drivers for audience engagement with new music by bringing together </w:t>
      </w:r>
      <w:proofErr w:type="spellStart"/>
      <w:r w:rsidR="00C25BC7" w:rsidRPr="003A2FB6">
        <w:rPr>
          <w:lang w:val="en-US"/>
        </w:rPr>
        <w:t>organisations</w:t>
      </w:r>
      <w:proofErr w:type="spellEnd"/>
      <w:r w:rsidR="00C25BC7" w:rsidRPr="003A2FB6">
        <w:rPr>
          <w:lang w:val="en-US"/>
        </w:rPr>
        <w:t xml:space="preserve"> from a wide range of European countries having a broad spectrum of experience in fields such as performing, multi-media exhibitions, new media, acoustic and electroacoustic research and education. </w:t>
      </w:r>
      <w:r w:rsidR="00C25BC7" w:rsidRPr="003A2FB6">
        <w:rPr>
          <w:color w:val="333333"/>
          <w:shd w:val="clear" w:color="auto" w:fill="FFFFFF"/>
          <w:lang w:val="en-US"/>
        </w:rPr>
        <w:t xml:space="preserve">This rich expertise incites each partner to think outside the framework of its standard practice and this is </w:t>
      </w:r>
      <w:proofErr w:type="gramStart"/>
      <w:r w:rsidR="00C25BC7" w:rsidRPr="003A2FB6">
        <w:rPr>
          <w:color w:val="333333"/>
          <w:shd w:val="clear" w:color="auto" w:fill="FFFFFF"/>
          <w:lang w:val="en-US"/>
        </w:rPr>
        <w:t>key</w:t>
      </w:r>
      <w:proofErr w:type="gramEnd"/>
      <w:r w:rsidR="00C25BC7" w:rsidRPr="003A2FB6">
        <w:rPr>
          <w:color w:val="333333"/>
          <w:shd w:val="clear" w:color="auto" w:fill="FFFFFF"/>
          <w:lang w:val="en-US"/>
        </w:rPr>
        <w:t xml:space="preserve"> to the creative dimension of the project. </w:t>
      </w:r>
    </w:p>
    <w:p w:rsidR="009F24F5" w:rsidRPr="003A2FB6" w:rsidRDefault="00C25BC7" w:rsidP="00C25BC7">
      <w:pPr>
        <w:rPr>
          <w:color w:val="333333"/>
          <w:shd w:val="clear" w:color="auto" w:fill="FFFFFF"/>
          <w:lang w:val="en-US"/>
        </w:rPr>
      </w:pPr>
      <w:r w:rsidRPr="003A2FB6">
        <w:rPr>
          <w:color w:val="333333"/>
          <w:shd w:val="clear" w:color="auto" w:fill="FFFFFF"/>
          <w:lang w:val="en-US"/>
        </w:rPr>
        <w:t xml:space="preserve">The </w:t>
      </w:r>
      <w:r w:rsidRPr="003A2FB6">
        <w:rPr>
          <w:b/>
          <w:i/>
          <w:color w:val="333333"/>
          <w:shd w:val="clear" w:color="auto" w:fill="FFFFFF"/>
          <w:lang w:val="en-US"/>
        </w:rPr>
        <w:t>Interfaces</w:t>
      </w:r>
      <w:r w:rsidRPr="003A2FB6">
        <w:rPr>
          <w:color w:val="333333"/>
          <w:shd w:val="clear" w:color="auto" w:fill="FFFFFF"/>
          <w:lang w:val="en-US"/>
        </w:rPr>
        <w:t xml:space="preserve"> partners want more people of all ages and demographics to experience and </w:t>
      </w:r>
      <w:proofErr w:type="gramStart"/>
      <w:r w:rsidRPr="003A2FB6">
        <w:rPr>
          <w:color w:val="333333"/>
          <w:shd w:val="clear" w:color="auto" w:fill="FFFFFF"/>
          <w:lang w:val="en-US"/>
        </w:rPr>
        <w:t>be</w:t>
      </w:r>
      <w:proofErr w:type="gramEnd"/>
      <w:r w:rsidRPr="003A2FB6">
        <w:rPr>
          <w:color w:val="333333"/>
          <w:shd w:val="clear" w:color="auto" w:fill="FFFFFF"/>
          <w:lang w:val="en-US"/>
        </w:rPr>
        <w:t xml:space="preserve"> inspired by contemporary music and sound art. To achieve this, the network will carry out a very wide range of actions, for example:</w:t>
      </w:r>
    </w:p>
    <w:p w:rsidR="009F24F5" w:rsidRPr="003A2FB6" w:rsidRDefault="00C25BC7" w:rsidP="009F24F5">
      <w:pPr>
        <w:pStyle w:val="ListParagraph"/>
        <w:numPr>
          <w:ilvl w:val="0"/>
          <w:numId w:val="1"/>
        </w:numPr>
        <w:rPr>
          <w:color w:val="333333"/>
          <w:shd w:val="clear" w:color="auto" w:fill="FFFFFF"/>
          <w:lang w:val="en-US"/>
        </w:rPr>
      </w:pPr>
      <w:r w:rsidRPr="003A2FB6">
        <w:rPr>
          <w:color w:val="333333"/>
          <w:shd w:val="clear" w:color="auto" w:fill="FFFFFF"/>
          <w:lang w:val="en-US"/>
        </w:rPr>
        <w:t xml:space="preserve">New performance formats in new innovative spaces and across artistic disciplines using new media for creation and dissemination; </w:t>
      </w:r>
    </w:p>
    <w:p w:rsidR="009F24F5" w:rsidRPr="003A2FB6" w:rsidRDefault="00C25BC7" w:rsidP="009F24F5">
      <w:pPr>
        <w:pStyle w:val="ListParagraph"/>
        <w:numPr>
          <w:ilvl w:val="0"/>
          <w:numId w:val="1"/>
        </w:numPr>
        <w:rPr>
          <w:color w:val="333333"/>
          <w:shd w:val="clear" w:color="auto" w:fill="FFFFFF"/>
          <w:lang w:val="en-US"/>
        </w:rPr>
      </w:pPr>
      <w:r w:rsidRPr="003A2FB6">
        <w:rPr>
          <w:color w:val="333333"/>
          <w:shd w:val="clear" w:color="auto" w:fill="FFFFFF"/>
          <w:lang w:val="en-US"/>
        </w:rPr>
        <w:t xml:space="preserve">Educational activities including physical outreach and innovative online applications; </w:t>
      </w:r>
    </w:p>
    <w:p w:rsidR="009F24F5" w:rsidRPr="003A2FB6" w:rsidRDefault="009F24F5" w:rsidP="009F24F5">
      <w:pPr>
        <w:pStyle w:val="ListParagraph"/>
        <w:numPr>
          <w:ilvl w:val="0"/>
          <w:numId w:val="1"/>
        </w:numPr>
        <w:rPr>
          <w:color w:val="333333"/>
          <w:shd w:val="clear" w:color="auto" w:fill="FFFFFF"/>
          <w:lang w:val="en-US"/>
        </w:rPr>
      </w:pPr>
      <w:r w:rsidRPr="003A2FB6">
        <w:rPr>
          <w:color w:val="333333"/>
          <w:shd w:val="clear" w:color="auto" w:fill="FFFFFF"/>
          <w:lang w:val="en-US"/>
        </w:rPr>
        <w:t>Research on audience drivers &amp; conferences</w:t>
      </w:r>
    </w:p>
    <w:p w:rsidR="009F24F5" w:rsidRPr="003A2FB6" w:rsidRDefault="009F24F5" w:rsidP="009F24F5">
      <w:pPr>
        <w:pStyle w:val="ListParagraph"/>
        <w:numPr>
          <w:ilvl w:val="0"/>
          <w:numId w:val="1"/>
        </w:numPr>
        <w:rPr>
          <w:color w:val="333333"/>
          <w:shd w:val="clear" w:color="auto" w:fill="FFFFFF"/>
          <w:lang w:val="en-US"/>
        </w:rPr>
      </w:pPr>
      <w:r w:rsidRPr="003A2FB6">
        <w:rPr>
          <w:color w:val="333333"/>
          <w:shd w:val="clear" w:color="auto" w:fill="FFFFFF"/>
          <w:lang w:val="en-US"/>
        </w:rPr>
        <w:t>Artist Residencies</w:t>
      </w:r>
    </w:p>
    <w:p w:rsidR="00570701" w:rsidRPr="003A2FB6" w:rsidRDefault="00C25BC7" w:rsidP="00C25BC7">
      <w:pPr>
        <w:rPr>
          <w:color w:val="333333"/>
          <w:shd w:val="clear" w:color="auto" w:fill="FFFFFF"/>
          <w:lang w:val="en-US"/>
        </w:rPr>
      </w:pPr>
      <w:r w:rsidRPr="003A2FB6">
        <w:rPr>
          <w:color w:val="333333"/>
          <w:shd w:val="clear" w:color="auto" w:fill="FFFFFF"/>
          <w:lang w:val="en-US"/>
        </w:rPr>
        <w:t>The project will create a large amount of original work that w</w:t>
      </w:r>
      <w:r w:rsidR="00117A79" w:rsidRPr="003A2FB6">
        <w:rPr>
          <w:color w:val="333333"/>
          <w:shd w:val="clear" w:color="auto" w:fill="FFFFFF"/>
          <w:lang w:val="en-US"/>
        </w:rPr>
        <w:t xml:space="preserve">ill to a great degree be </w:t>
      </w:r>
      <w:r w:rsidRPr="003A2FB6">
        <w:rPr>
          <w:color w:val="333333"/>
          <w:shd w:val="clear" w:color="auto" w:fill="FFFFFF"/>
          <w:lang w:val="en-US"/>
        </w:rPr>
        <w:t xml:space="preserve">presented to the public in live events or through the Interfacesnetwork.eu website. </w:t>
      </w:r>
    </w:p>
    <w:p w:rsidR="00117A79" w:rsidRPr="003A2FB6" w:rsidRDefault="00117A79" w:rsidP="00117A79">
      <w:pPr>
        <w:rPr>
          <w:color w:val="333333"/>
          <w:shd w:val="clear" w:color="auto" w:fill="FFFFFF"/>
          <w:lang w:val="en-US"/>
        </w:rPr>
      </w:pPr>
      <w:r w:rsidRPr="003A2FB6">
        <w:rPr>
          <w:color w:val="333333"/>
          <w:shd w:val="clear" w:color="auto" w:fill="FFFFFF"/>
          <w:lang w:val="en-US"/>
        </w:rPr>
        <w:t xml:space="preserve">The coordinator of the network is the Onassis Cultural Centre (GR). </w:t>
      </w:r>
    </w:p>
    <w:p w:rsidR="00117A79" w:rsidRPr="003A2FB6" w:rsidRDefault="00117A79" w:rsidP="00117A79">
      <w:pPr>
        <w:rPr>
          <w:color w:val="333333"/>
          <w:shd w:val="clear" w:color="auto" w:fill="FFFFFF"/>
          <w:lang w:val="en-US"/>
        </w:rPr>
      </w:pPr>
      <w:r w:rsidRPr="003A2FB6">
        <w:rPr>
          <w:color w:val="333333"/>
          <w:shd w:val="clear" w:color="auto" w:fill="FFFFFF"/>
          <w:lang w:val="en-US"/>
        </w:rPr>
        <w:t xml:space="preserve">The project in its initial phase will last 42 months and </w:t>
      </w:r>
      <w:proofErr w:type="spellStart"/>
      <w:r w:rsidRPr="003A2FB6">
        <w:rPr>
          <w:color w:val="333333"/>
          <w:shd w:val="clear" w:color="auto" w:fill="FFFFFF"/>
          <w:lang w:val="en-US"/>
        </w:rPr>
        <w:t>mobilises</w:t>
      </w:r>
      <w:proofErr w:type="spellEnd"/>
      <w:r w:rsidRPr="003A2FB6">
        <w:rPr>
          <w:color w:val="333333"/>
          <w:shd w:val="clear" w:color="auto" w:fill="FFFFFF"/>
          <w:lang w:val="en-US"/>
        </w:rPr>
        <w:t xml:space="preserve"> a total budget of </w:t>
      </w:r>
      <w:r w:rsidRPr="003A2FB6">
        <w:rPr>
          <w:color w:val="000000"/>
          <w:shd w:val="clear" w:color="auto" w:fill="FFFFFF"/>
          <w:lang w:val="en-US"/>
        </w:rPr>
        <w:t xml:space="preserve">1,864,755.84 </w:t>
      </w:r>
      <w:r w:rsidRPr="003A2FB6">
        <w:rPr>
          <w:color w:val="333333"/>
          <w:shd w:val="clear" w:color="auto" w:fill="FFFFFF"/>
          <w:lang w:val="en-US"/>
        </w:rPr>
        <w:t>€</w:t>
      </w:r>
      <w:r w:rsidR="003A2FB6">
        <w:rPr>
          <w:color w:val="333333"/>
          <w:shd w:val="clear" w:color="auto" w:fill="FFFFFF"/>
          <w:lang w:val="en-US"/>
        </w:rPr>
        <w:t xml:space="preserve">. </w:t>
      </w:r>
      <w:proofErr w:type="gramStart"/>
      <w:r w:rsidRPr="003A2FB6">
        <w:rPr>
          <w:color w:val="314451"/>
          <w:shd w:val="clear" w:color="auto" w:fill="FCFCFC"/>
          <w:lang w:val="en-US"/>
        </w:rPr>
        <w:t xml:space="preserve">With the support of the Creative Europe </w:t>
      </w:r>
      <w:proofErr w:type="spellStart"/>
      <w:r w:rsidRPr="003A2FB6">
        <w:rPr>
          <w:color w:val="314451"/>
          <w:shd w:val="clear" w:color="auto" w:fill="FCFCFC"/>
          <w:lang w:val="en-US"/>
        </w:rPr>
        <w:t>programme</w:t>
      </w:r>
      <w:proofErr w:type="spellEnd"/>
      <w:r w:rsidRPr="003A2FB6">
        <w:rPr>
          <w:color w:val="314451"/>
          <w:shd w:val="clear" w:color="auto" w:fill="FCFCFC"/>
          <w:lang w:val="en-US"/>
        </w:rPr>
        <w:t xml:space="preserve"> of the European Union.</w:t>
      </w:r>
      <w:proofErr w:type="gramEnd"/>
      <w:r w:rsidRPr="003A2FB6">
        <w:rPr>
          <w:color w:val="314451"/>
          <w:shd w:val="clear" w:color="auto" w:fill="FCFCFC"/>
          <w:lang w:val="en-US"/>
        </w:rPr>
        <w:t xml:space="preserve"> </w:t>
      </w:r>
    </w:p>
    <w:p w:rsidR="00117A79" w:rsidRPr="00117A79" w:rsidRDefault="00117A79" w:rsidP="00117A79">
      <w:pPr>
        <w:spacing w:after="0"/>
        <w:rPr>
          <w:b/>
          <w:color w:val="333333"/>
          <w:u w:val="single"/>
          <w:shd w:val="clear" w:color="auto" w:fill="FFFFFF"/>
          <w:lang w:val="en-US"/>
        </w:rPr>
      </w:pPr>
      <w:r w:rsidRPr="00117A79">
        <w:rPr>
          <w:b/>
          <w:color w:val="333333"/>
          <w:u w:val="single"/>
          <w:shd w:val="clear" w:color="auto" w:fill="FFFFFF"/>
          <w:lang w:val="en-US"/>
        </w:rPr>
        <w:t>Contact INTERFACES</w:t>
      </w:r>
    </w:p>
    <w:p w:rsidR="00117A79" w:rsidRDefault="00117A79" w:rsidP="00117A79">
      <w:pPr>
        <w:spacing w:after="0"/>
        <w:rPr>
          <w:color w:val="333333"/>
          <w:shd w:val="clear" w:color="auto" w:fill="FFFFFF"/>
          <w:lang w:val="en-US"/>
        </w:rPr>
      </w:pPr>
      <w:r>
        <w:rPr>
          <w:color w:val="333333"/>
          <w:shd w:val="clear" w:color="auto" w:fill="FFFFFF"/>
          <w:lang w:val="en-US"/>
        </w:rPr>
        <w:t xml:space="preserve">Onassis Cultural Centre </w:t>
      </w:r>
      <w:r w:rsidRPr="00117A79">
        <w:rPr>
          <w:color w:val="333333"/>
          <w:shd w:val="clear" w:color="auto" w:fill="FFFFFF"/>
          <w:lang w:val="en-US"/>
        </w:rPr>
        <w:t>(Project Leader)</w:t>
      </w:r>
    </w:p>
    <w:p w:rsidR="00117A79" w:rsidRPr="00117A79" w:rsidRDefault="00117A79" w:rsidP="00117A79">
      <w:pPr>
        <w:spacing w:after="0"/>
        <w:rPr>
          <w:color w:val="333333"/>
          <w:shd w:val="clear" w:color="auto" w:fill="FFFFFF"/>
          <w:lang w:val="en-US"/>
        </w:rPr>
      </w:pPr>
      <w:r w:rsidRPr="00117A79">
        <w:rPr>
          <w:color w:val="333333"/>
          <w:shd w:val="clear" w:color="auto" w:fill="FFFFFF"/>
          <w:lang w:val="en-US"/>
        </w:rPr>
        <w:t>info@</w:t>
      </w:r>
      <w:r>
        <w:rPr>
          <w:color w:val="333333"/>
          <w:shd w:val="clear" w:color="auto" w:fill="FFFFFF"/>
          <w:lang w:val="en-US"/>
        </w:rPr>
        <w:t>interfacesnetwork.eu</w:t>
      </w:r>
    </w:p>
    <w:p w:rsidR="00117A79" w:rsidRPr="00117A79" w:rsidRDefault="003A2FB6" w:rsidP="00117A79">
      <w:pPr>
        <w:spacing w:after="0"/>
        <w:rPr>
          <w:color w:val="333333"/>
          <w:shd w:val="clear" w:color="auto" w:fill="FFFFFF"/>
          <w:lang w:val="en-US"/>
        </w:rPr>
      </w:pPr>
      <w:hyperlink r:id="rId8" w:history="1">
        <w:r w:rsidR="007769AF" w:rsidRPr="007769AF">
          <w:rPr>
            <w:rStyle w:val="Hyperlink"/>
            <w:shd w:val="clear" w:color="auto" w:fill="FFFFFF"/>
            <w:lang w:val="en-US"/>
          </w:rPr>
          <w:t>http://www.interfacesnetwork.eu/</w:t>
        </w:r>
      </w:hyperlink>
    </w:p>
    <w:p w:rsidR="00117A79" w:rsidRDefault="00117A79" w:rsidP="00570701">
      <w:pPr>
        <w:rPr>
          <w:color w:val="333333"/>
          <w:shd w:val="clear" w:color="auto" w:fill="FFFFFF"/>
          <w:lang w:val="en-US"/>
        </w:rPr>
      </w:pPr>
    </w:p>
    <w:p w:rsidR="00117A79" w:rsidRDefault="00117A79" w:rsidP="00570701">
      <w:pPr>
        <w:rPr>
          <w:color w:val="333333"/>
          <w:shd w:val="clear" w:color="auto" w:fill="FFFFFF"/>
          <w:lang w:val="en-US"/>
        </w:rPr>
      </w:pPr>
    </w:p>
    <w:p w:rsidR="003A2FB6" w:rsidRDefault="003A2FB6" w:rsidP="00570701">
      <w:pPr>
        <w:rPr>
          <w:color w:val="333333"/>
          <w:u w:val="single"/>
          <w:shd w:val="clear" w:color="auto" w:fill="FFFFFF"/>
          <w:lang w:val="en-US"/>
        </w:rPr>
      </w:pPr>
    </w:p>
    <w:p w:rsidR="003A2FB6" w:rsidRDefault="003A2FB6" w:rsidP="00570701">
      <w:pPr>
        <w:rPr>
          <w:color w:val="333333"/>
          <w:u w:val="single"/>
          <w:shd w:val="clear" w:color="auto" w:fill="FFFFFF"/>
          <w:lang w:val="en-US"/>
        </w:rPr>
      </w:pPr>
    </w:p>
    <w:p w:rsidR="00570701" w:rsidRPr="00117A79" w:rsidRDefault="00570701" w:rsidP="00570701">
      <w:pPr>
        <w:rPr>
          <w:color w:val="333333"/>
          <w:u w:val="single"/>
          <w:shd w:val="clear" w:color="auto" w:fill="FFFFFF"/>
          <w:lang w:val="en-US"/>
        </w:rPr>
      </w:pPr>
      <w:bookmarkStart w:id="0" w:name="_GoBack"/>
      <w:bookmarkEnd w:id="0"/>
      <w:r w:rsidRPr="00117A79">
        <w:rPr>
          <w:color w:val="333333"/>
          <w:u w:val="single"/>
          <w:shd w:val="clear" w:color="auto" w:fill="FFFFFF"/>
          <w:lang w:val="en-US"/>
        </w:rPr>
        <w:t xml:space="preserve">The </w:t>
      </w:r>
      <w:r w:rsidRPr="00117A79">
        <w:rPr>
          <w:b/>
          <w:i/>
          <w:color w:val="333333"/>
          <w:u w:val="single"/>
          <w:shd w:val="clear" w:color="auto" w:fill="FFFFFF"/>
          <w:lang w:val="en-US"/>
        </w:rPr>
        <w:t>Interfaces</w:t>
      </w:r>
      <w:r w:rsidRPr="00117A79">
        <w:rPr>
          <w:color w:val="333333"/>
          <w:u w:val="single"/>
          <w:shd w:val="clear" w:color="auto" w:fill="FFFFFF"/>
          <w:lang w:val="en-US"/>
        </w:rPr>
        <w:t xml:space="preserve"> network includes the following partner institutions: </w:t>
      </w:r>
    </w:p>
    <w:p w:rsidR="00570701" w:rsidRDefault="00570701" w:rsidP="00570701">
      <w:pPr>
        <w:pStyle w:val="Default"/>
        <w:rPr>
          <w:rFonts w:asciiTheme="minorHAnsi" w:hAnsiTheme="minorHAnsi"/>
          <w:sz w:val="22"/>
          <w:szCs w:val="22"/>
          <w:lang w:val="en-US"/>
        </w:rPr>
      </w:pPr>
      <w:r w:rsidRPr="002C09C1">
        <w:rPr>
          <w:rFonts w:asciiTheme="minorHAnsi" w:hAnsiTheme="minorHAnsi"/>
          <w:sz w:val="22"/>
          <w:szCs w:val="22"/>
          <w:lang w:val="en-US"/>
        </w:rPr>
        <w:t xml:space="preserve">The </w:t>
      </w:r>
      <w:hyperlink r:id="rId9" w:history="1">
        <w:r w:rsidRPr="006761D8">
          <w:rPr>
            <w:rStyle w:val="Hyperlink"/>
            <w:rFonts w:asciiTheme="minorHAnsi" w:hAnsiTheme="minorHAnsi"/>
            <w:b/>
            <w:sz w:val="22"/>
            <w:szCs w:val="22"/>
            <w:lang w:val="en-US"/>
          </w:rPr>
          <w:t>Onassis Cultural Centre</w:t>
        </w:r>
      </w:hyperlink>
      <w:r w:rsidRPr="002C09C1">
        <w:rPr>
          <w:rFonts w:asciiTheme="minorHAnsi" w:hAnsiTheme="minorHAnsi"/>
          <w:sz w:val="22"/>
          <w:szCs w:val="22"/>
          <w:lang w:val="en-US"/>
        </w:rPr>
        <w:t xml:space="preserve"> (ARI</w:t>
      </w:r>
      <w:r>
        <w:rPr>
          <w:rFonts w:asciiTheme="minorHAnsi" w:hAnsiTheme="minorHAnsi"/>
          <w:sz w:val="22"/>
          <w:szCs w:val="22"/>
          <w:lang w:val="en-US"/>
        </w:rPr>
        <w:t xml:space="preserve">ONA HELLAS S.A.) is </w:t>
      </w:r>
      <w:proofErr w:type="spellStart"/>
      <w:r>
        <w:rPr>
          <w:rFonts w:asciiTheme="minorHAnsi" w:hAnsiTheme="minorHAnsi"/>
          <w:sz w:val="22"/>
          <w:szCs w:val="22"/>
          <w:lang w:val="en-US"/>
        </w:rPr>
        <w:t>Athens’</w:t>
      </w:r>
      <w:r w:rsidRPr="002C09C1">
        <w:rPr>
          <w:rFonts w:asciiTheme="minorHAnsi" w:hAnsiTheme="minorHAnsi"/>
          <w:sz w:val="22"/>
          <w:szCs w:val="22"/>
          <w:lang w:val="en-US"/>
        </w:rPr>
        <w:t>cultural</w:t>
      </w:r>
      <w:proofErr w:type="spellEnd"/>
      <w:r w:rsidRPr="002C09C1">
        <w:rPr>
          <w:rFonts w:asciiTheme="minorHAnsi" w:hAnsiTheme="minorHAnsi"/>
          <w:sz w:val="22"/>
          <w:szCs w:val="22"/>
          <w:lang w:val="en-US"/>
        </w:rPr>
        <w:t xml:space="preserve"> space hosting events and actions across the whole spectrum of the arts from theatre, dance, music and the visual arts to the written word, with an emphasis on contemporary cultural expression, on supporting Greek artists, on cultivating international collaborations and on educating children and people of all ages through life-long learning. </w:t>
      </w:r>
    </w:p>
    <w:p w:rsidR="00570701" w:rsidRDefault="00570701" w:rsidP="00570701">
      <w:pPr>
        <w:pStyle w:val="Default"/>
        <w:rPr>
          <w:rFonts w:asciiTheme="minorHAnsi" w:hAnsiTheme="minorHAnsi"/>
          <w:sz w:val="22"/>
          <w:szCs w:val="22"/>
          <w:lang w:val="en-US"/>
        </w:rPr>
      </w:pPr>
    </w:p>
    <w:p w:rsidR="00570701" w:rsidRDefault="003A2FB6" w:rsidP="00570701">
      <w:pPr>
        <w:pStyle w:val="Default"/>
        <w:rPr>
          <w:rFonts w:asciiTheme="minorHAnsi" w:hAnsiTheme="minorHAnsi"/>
          <w:sz w:val="22"/>
          <w:szCs w:val="22"/>
          <w:lang w:val="en-US"/>
        </w:rPr>
      </w:pPr>
      <w:hyperlink r:id="rId10" w:history="1">
        <w:r w:rsidR="00570701" w:rsidRPr="006761D8">
          <w:rPr>
            <w:rStyle w:val="Hyperlink"/>
            <w:rFonts w:asciiTheme="minorHAnsi" w:hAnsiTheme="minorHAnsi"/>
            <w:b/>
            <w:sz w:val="22"/>
            <w:szCs w:val="22"/>
            <w:lang w:val="en-US"/>
          </w:rPr>
          <w:t>De Montfort University’s</w:t>
        </w:r>
      </w:hyperlink>
      <w:r w:rsidR="00570701">
        <w:rPr>
          <w:rFonts w:asciiTheme="minorHAnsi" w:hAnsiTheme="minorHAnsi"/>
          <w:b/>
          <w:sz w:val="22"/>
          <w:szCs w:val="22"/>
          <w:lang w:val="en-US"/>
        </w:rPr>
        <w:t xml:space="preserve"> (UK) </w:t>
      </w:r>
      <w:r w:rsidR="00570701" w:rsidRPr="00544079">
        <w:rPr>
          <w:rFonts w:asciiTheme="minorHAnsi" w:hAnsiTheme="minorHAnsi"/>
          <w:sz w:val="22"/>
          <w:szCs w:val="22"/>
          <w:lang w:val="en-US"/>
        </w:rPr>
        <w:t xml:space="preserve">Music, Technology and Innovation Research Centre (MTIRC) encompasses a broad and continually evolving range of artistic creation and theory focused on innovative application of new technologies to music. </w:t>
      </w:r>
    </w:p>
    <w:p w:rsidR="00570701" w:rsidRDefault="00570701" w:rsidP="00570701">
      <w:pPr>
        <w:pStyle w:val="Default"/>
        <w:rPr>
          <w:rFonts w:asciiTheme="minorHAnsi" w:hAnsiTheme="minorHAnsi"/>
          <w:sz w:val="22"/>
          <w:szCs w:val="22"/>
          <w:lang w:val="en-US"/>
        </w:rPr>
      </w:pPr>
    </w:p>
    <w:p w:rsidR="00570701" w:rsidRDefault="003A2FB6" w:rsidP="00570701">
      <w:pPr>
        <w:pStyle w:val="Default"/>
        <w:rPr>
          <w:rFonts w:asciiTheme="minorHAnsi" w:hAnsiTheme="minorHAnsi"/>
          <w:sz w:val="22"/>
          <w:szCs w:val="22"/>
          <w:lang w:val="en-US"/>
        </w:rPr>
      </w:pPr>
      <w:hyperlink r:id="rId11" w:history="1">
        <w:r w:rsidR="00570701" w:rsidRPr="006761D8">
          <w:rPr>
            <w:rStyle w:val="Hyperlink"/>
            <w:rFonts w:asciiTheme="minorHAnsi" w:hAnsiTheme="minorHAnsi"/>
            <w:b/>
            <w:sz w:val="22"/>
            <w:szCs w:val="22"/>
            <w:lang w:val="en-US"/>
          </w:rPr>
          <w:t>European University Cyprus</w:t>
        </w:r>
      </w:hyperlink>
      <w:r w:rsidR="00570701">
        <w:rPr>
          <w:rFonts w:asciiTheme="minorHAnsi" w:hAnsiTheme="minorHAnsi"/>
          <w:sz w:val="22"/>
          <w:szCs w:val="22"/>
          <w:lang w:val="en-US"/>
        </w:rPr>
        <w:t xml:space="preserve"> </w:t>
      </w:r>
      <w:r w:rsidR="00570701" w:rsidRPr="008A5FC0">
        <w:rPr>
          <w:rFonts w:asciiTheme="minorHAnsi" w:hAnsiTheme="minorHAnsi"/>
          <w:sz w:val="22"/>
          <w:szCs w:val="22"/>
          <w:lang w:val="en-US"/>
        </w:rPr>
        <w:t>(EUC) is one of the leading institutions of higher education in Cyprus, joining the Laureate network in 2005. EUC has earned a reputation for excellence in teaching, innovation and research.</w:t>
      </w:r>
    </w:p>
    <w:p w:rsidR="00570701" w:rsidRDefault="00570701" w:rsidP="00570701">
      <w:pPr>
        <w:pStyle w:val="Default"/>
        <w:rPr>
          <w:rFonts w:asciiTheme="minorHAnsi" w:hAnsiTheme="minorHAnsi"/>
          <w:sz w:val="22"/>
          <w:szCs w:val="22"/>
          <w:lang w:val="en-US"/>
        </w:rPr>
      </w:pPr>
    </w:p>
    <w:p w:rsidR="00570701" w:rsidRPr="008A5FC0" w:rsidRDefault="003A2FB6" w:rsidP="00117A79">
      <w:pPr>
        <w:rPr>
          <w:lang w:val="en-US"/>
        </w:rPr>
      </w:pPr>
      <w:hyperlink r:id="rId12" w:history="1">
        <w:r w:rsidR="00570701" w:rsidRPr="00570701">
          <w:rPr>
            <w:rStyle w:val="Hyperlink"/>
            <w:b/>
            <w:lang w:val="en-US"/>
          </w:rPr>
          <w:t>IRCAM</w:t>
        </w:r>
      </w:hyperlink>
      <w:r w:rsidR="00570701" w:rsidRPr="00570701">
        <w:rPr>
          <w:b/>
          <w:lang w:val="en-US"/>
        </w:rPr>
        <w:t xml:space="preserve"> (France)</w:t>
      </w:r>
      <w:r w:rsidR="00570701" w:rsidRPr="00570701">
        <w:rPr>
          <w:lang w:val="en-US"/>
        </w:rPr>
        <w:t xml:space="preserve"> is a French institute for science about music and sound and </w:t>
      </w:r>
      <w:proofErr w:type="spellStart"/>
      <w:r w:rsidR="00570701" w:rsidRPr="00570701">
        <w:rPr>
          <w:lang w:val="en-US"/>
        </w:rPr>
        <w:t>avant</w:t>
      </w:r>
      <w:proofErr w:type="spellEnd"/>
      <w:r w:rsidR="00570701" w:rsidRPr="00570701">
        <w:rPr>
          <w:lang w:val="en-US"/>
        </w:rPr>
        <w:t xml:space="preserve"> </w:t>
      </w:r>
      <w:proofErr w:type="spellStart"/>
      <w:r w:rsidR="00570701" w:rsidRPr="00570701">
        <w:rPr>
          <w:lang w:val="en-US"/>
        </w:rPr>
        <w:t>garde</w:t>
      </w:r>
      <w:proofErr w:type="spellEnd"/>
      <w:r w:rsidR="00570701" w:rsidRPr="00570701">
        <w:rPr>
          <w:lang w:val="en-US"/>
        </w:rPr>
        <w:t xml:space="preserve"> electro-acoustical art music. It is situated next to, and is </w:t>
      </w:r>
      <w:proofErr w:type="spellStart"/>
      <w:r w:rsidR="00570701" w:rsidRPr="00570701">
        <w:rPr>
          <w:lang w:val="en-US"/>
        </w:rPr>
        <w:t>organisationally</w:t>
      </w:r>
      <w:proofErr w:type="spellEnd"/>
      <w:r w:rsidR="00570701" w:rsidRPr="00570701">
        <w:rPr>
          <w:lang w:val="en-US"/>
        </w:rPr>
        <w:t xml:space="preserve"> linked with, the Centre Pompidou in Paris.</w:t>
      </w:r>
    </w:p>
    <w:p w:rsidR="00570701" w:rsidRDefault="003A2FB6" w:rsidP="00117A79">
      <w:pPr>
        <w:rPr>
          <w:lang w:val="en-US"/>
        </w:rPr>
      </w:pPr>
      <w:hyperlink r:id="rId13" w:history="1">
        <w:r w:rsidR="00570701" w:rsidRPr="00570701">
          <w:rPr>
            <w:rStyle w:val="Hyperlink"/>
            <w:b/>
            <w:lang w:val="en-US"/>
          </w:rPr>
          <w:t xml:space="preserve">ZKM | </w:t>
        </w:r>
        <w:proofErr w:type="spellStart"/>
        <w:r w:rsidR="00570701" w:rsidRPr="00570701">
          <w:rPr>
            <w:rStyle w:val="Hyperlink"/>
            <w:b/>
            <w:lang w:val="en-US"/>
          </w:rPr>
          <w:t>Zentrum</w:t>
        </w:r>
        <w:proofErr w:type="spellEnd"/>
        <w:r w:rsidR="00570701" w:rsidRPr="00570701">
          <w:rPr>
            <w:rStyle w:val="Hyperlink"/>
            <w:b/>
            <w:lang w:val="en-US"/>
          </w:rPr>
          <w:t xml:space="preserve"> </w:t>
        </w:r>
        <w:proofErr w:type="spellStart"/>
        <w:r w:rsidR="00570701" w:rsidRPr="00570701">
          <w:rPr>
            <w:rStyle w:val="Hyperlink"/>
            <w:b/>
            <w:lang w:val="en-US"/>
          </w:rPr>
          <w:t>für</w:t>
        </w:r>
        <w:proofErr w:type="spellEnd"/>
        <w:r w:rsidR="00570701" w:rsidRPr="00570701">
          <w:rPr>
            <w:rStyle w:val="Hyperlink"/>
            <w:b/>
            <w:lang w:val="en-US"/>
          </w:rPr>
          <w:t xml:space="preserve"> </w:t>
        </w:r>
        <w:proofErr w:type="spellStart"/>
        <w:r w:rsidR="00570701" w:rsidRPr="00570701">
          <w:rPr>
            <w:rStyle w:val="Hyperlink"/>
            <w:b/>
            <w:lang w:val="en-US"/>
          </w:rPr>
          <w:t>Kunst</w:t>
        </w:r>
        <w:proofErr w:type="spellEnd"/>
        <w:r w:rsidR="00570701" w:rsidRPr="00570701">
          <w:rPr>
            <w:rStyle w:val="Hyperlink"/>
            <w:b/>
            <w:lang w:val="en-US"/>
          </w:rPr>
          <w:t xml:space="preserve"> und </w:t>
        </w:r>
        <w:proofErr w:type="spellStart"/>
        <w:r w:rsidR="00570701" w:rsidRPr="00570701">
          <w:rPr>
            <w:rStyle w:val="Hyperlink"/>
            <w:b/>
            <w:lang w:val="en-US"/>
          </w:rPr>
          <w:t>Medientechnologie</w:t>
        </w:r>
        <w:proofErr w:type="spellEnd"/>
      </w:hyperlink>
      <w:r w:rsidR="00570701" w:rsidRPr="00570701">
        <w:rPr>
          <w:b/>
          <w:lang w:val="en-US"/>
        </w:rPr>
        <w:t xml:space="preserve"> (Germany)</w:t>
      </w:r>
      <w:r w:rsidR="00570701" w:rsidRPr="00570701">
        <w:rPr>
          <w:lang w:val="en-US"/>
        </w:rPr>
        <w:t xml:space="preserve"> is a cultural institution that responds to the rapid developments in information technology and today's changing social structures. It houses under one roof two museums, three research institutes amongst them the Institute for Music and Acoustics (IMA) as well as a media </w:t>
      </w:r>
      <w:proofErr w:type="spellStart"/>
      <w:r w:rsidR="00570701" w:rsidRPr="00570701">
        <w:rPr>
          <w:lang w:val="en-US"/>
        </w:rPr>
        <w:t>centre</w:t>
      </w:r>
      <w:proofErr w:type="spellEnd"/>
      <w:r w:rsidR="00570701" w:rsidRPr="00570701">
        <w:rPr>
          <w:lang w:val="en-US"/>
        </w:rPr>
        <w:t xml:space="preserve">. </w:t>
      </w:r>
    </w:p>
    <w:p w:rsidR="00570701" w:rsidRDefault="00570701" w:rsidP="00570701">
      <w:pPr>
        <w:pStyle w:val="Default"/>
        <w:jc w:val="both"/>
        <w:rPr>
          <w:rFonts w:asciiTheme="minorHAnsi" w:hAnsiTheme="minorHAnsi"/>
          <w:sz w:val="22"/>
          <w:szCs w:val="22"/>
          <w:lang w:val="en-US"/>
        </w:rPr>
      </w:pPr>
      <w:r w:rsidRPr="008A5FC0">
        <w:rPr>
          <w:rFonts w:asciiTheme="minorHAnsi" w:hAnsiTheme="minorHAnsi"/>
          <w:b/>
          <w:sz w:val="22"/>
          <w:szCs w:val="22"/>
          <w:lang w:val="en-US"/>
        </w:rPr>
        <w:t>CREMAC (Romania)</w:t>
      </w:r>
      <w:r>
        <w:rPr>
          <w:rFonts w:asciiTheme="minorHAnsi" w:hAnsiTheme="minorHAnsi"/>
          <w:sz w:val="22"/>
          <w:szCs w:val="22"/>
          <w:lang w:val="en-US"/>
        </w:rPr>
        <w:t xml:space="preserve"> </w:t>
      </w:r>
      <w:r w:rsidRPr="00C92B91">
        <w:rPr>
          <w:rFonts w:asciiTheme="minorHAnsi" w:hAnsiTheme="minorHAnsi"/>
          <w:sz w:val="22"/>
          <w:szCs w:val="22"/>
          <w:lang w:val="en-US"/>
        </w:rPr>
        <w:t>is an association which aims to promote national and international experimental music, prospective music, particularly</w:t>
      </w:r>
      <w:r>
        <w:rPr>
          <w:rFonts w:asciiTheme="minorHAnsi" w:hAnsiTheme="minorHAnsi"/>
          <w:sz w:val="22"/>
          <w:szCs w:val="22"/>
          <w:lang w:val="en-US"/>
        </w:rPr>
        <w:t xml:space="preserve"> music that uses digital means. </w:t>
      </w:r>
    </w:p>
    <w:p w:rsidR="00570701" w:rsidRDefault="00570701" w:rsidP="00570701">
      <w:pPr>
        <w:pStyle w:val="Default"/>
        <w:jc w:val="both"/>
        <w:rPr>
          <w:rFonts w:asciiTheme="minorHAnsi" w:hAnsiTheme="minorHAnsi"/>
          <w:sz w:val="22"/>
          <w:szCs w:val="22"/>
          <w:lang w:val="en-US"/>
        </w:rPr>
      </w:pPr>
    </w:p>
    <w:p w:rsidR="00570701" w:rsidRPr="00544079" w:rsidRDefault="003A2FB6" w:rsidP="00117A79">
      <w:pPr>
        <w:rPr>
          <w:lang w:val="en-US"/>
        </w:rPr>
      </w:pPr>
      <w:hyperlink r:id="rId14" w:history="1">
        <w:r w:rsidR="00570701" w:rsidRPr="00570701">
          <w:rPr>
            <w:rStyle w:val="Hyperlink"/>
            <w:b/>
            <w:lang w:val="en-US"/>
          </w:rPr>
          <w:t>Q-O2</w:t>
        </w:r>
      </w:hyperlink>
      <w:r w:rsidR="00570701" w:rsidRPr="00570701">
        <w:rPr>
          <w:b/>
          <w:lang w:val="en-US"/>
        </w:rPr>
        <w:t xml:space="preserve"> (Belgium)</w:t>
      </w:r>
      <w:r w:rsidR="00570701" w:rsidRPr="00570701">
        <w:rPr>
          <w:lang w:val="en-US"/>
        </w:rPr>
        <w:t xml:space="preserve"> is a structurally subsidized workspace for experimental contemporary music and sound art since 2006 and was developed out of the contemporary music ensemble Q-O2.</w:t>
      </w:r>
    </w:p>
    <w:p w:rsidR="00570701" w:rsidRPr="00570701" w:rsidRDefault="003A2FB6" w:rsidP="00570701">
      <w:pPr>
        <w:rPr>
          <w:lang w:val="en-US"/>
        </w:rPr>
      </w:pPr>
      <w:hyperlink r:id="rId15" w:history="1">
        <w:r w:rsidR="00570701" w:rsidRPr="00570701">
          <w:rPr>
            <w:rStyle w:val="Hyperlink"/>
            <w:b/>
            <w:lang w:val="en-US"/>
          </w:rPr>
          <w:t>Ictus</w:t>
        </w:r>
      </w:hyperlink>
      <w:r w:rsidR="00570701" w:rsidRPr="00570701">
        <w:rPr>
          <w:b/>
          <w:lang w:val="en-US"/>
        </w:rPr>
        <w:t xml:space="preserve"> (Belgium)</w:t>
      </w:r>
      <w:r w:rsidR="00570701" w:rsidRPr="00570701">
        <w:rPr>
          <w:lang w:val="en-US"/>
        </w:rPr>
        <w:t xml:space="preserve"> is a Brussels based contemporary-music ensemble housed in the buildings of the dance company Rosas since 1994. </w:t>
      </w:r>
    </w:p>
    <w:p w:rsidR="00570701" w:rsidRPr="00570701" w:rsidRDefault="003A2FB6" w:rsidP="00570701">
      <w:pPr>
        <w:rPr>
          <w:lang w:val="en-US"/>
        </w:rPr>
      </w:pPr>
      <w:hyperlink r:id="rId16" w:history="1">
        <w:r w:rsidR="00570701" w:rsidRPr="00570701">
          <w:rPr>
            <w:rStyle w:val="Hyperlink"/>
            <w:b/>
            <w:lang w:val="en-US"/>
          </w:rPr>
          <w:t xml:space="preserve">The </w:t>
        </w:r>
        <w:proofErr w:type="spellStart"/>
        <w:r w:rsidR="00570701" w:rsidRPr="00570701">
          <w:rPr>
            <w:rStyle w:val="Hyperlink"/>
            <w:b/>
            <w:lang w:val="en-US"/>
          </w:rPr>
          <w:t>Klangforum</w:t>
        </w:r>
        <w:proofErr w:type="spellEnd"/>
        <w:r w:rsidR="00570701" w:rsidRPr="00570701">
          <w:rPr>
            <w:rStyle w:val="Hyperlink"/>
            <w:b/>
            <w:lang w:val="en-US"/>
          </w:rPr>
          <w:t xml:space="preserve"> Wien</w:t>
        </w:r>
      </w:hyperlink>
      <w:r w:rsidR="00570701" w:rsidRPr="00570701">
        <w:rPr>
          <w:b/>
          <w:lang w:val="en-US"/>
        </w:rPr>
        <w:t xml:space="preserve"> (Austria)</w:t>
      </w:r>
      <w:r w:rsidR="00570701" w:rsidRPr="00570701">
        <w:rPr>
          <w:lang w:val="en-US"/>
        </w:rPr>
        <w:t xml:space="preserve"> is an Austrian chamber orchestra, based in Vienna at the </w:t>
      </w:r>
      <w:proofErr w:type="spellStart"/>
      <w:r w:rsidR="00570701" w:rsidRPr="00570701">
        <w:rPr>
          <w:lang w:val="en-US"/>
        </w:rPr>
        <w:t>Konzerthaus</w:t>
      </w:r>
      <w:proofErr w:type="spellEnd"/>
      <w:r w:rsidR="00570701" w:rsidRPr="00570701">
        <w:rPr>
          <w:lang w:val="en-US"/>
        </w:rPr>
        <w:t xml:space="preserve">, which </w:t>
      </w:r>
      <w:proofErr w:type="spellStart"/>
      <w:r w:rsidR="00570701" w:rsidRPr="00570701">
        <w:rPr>
          <w:lang w:val="en-US"/>
        </w:rPr>
        <w:t>specialises</w:t>
      </w:r>
      <w:proofErr w:type="spellEnd"/>
      <w:r w:rsidR="00570701" w:rsidRPr="00570701">
        <w:rPr>
          <w:lang w:val="en-US"/>
        </w:rPr>
        <w:t xml:space="preserve"> in contemporary classical music.</w:t>
      </w:r>
    </w:p>
    <w:p w:rsidR="00570701" w:rsidRDefault="00570701" w:rsidP="00A8086F">
      <w:pPr>
        <w:rPr>
          <w:lang w:val="en-US"/>
        </w:rPr>
      </w:pPr>
    </w:p>
    <w:p w:rsidR="00570701" w:rsidRDefault="00570701" w:rsidP="00A8086F">
      <w:pPr>
        <w:rPr>
          <w:lang w:val="en-US"/>
        </w:rPr>
      </w:pPr>
    </w:p>
    <w:p w:rsidR="00570701" w:rsidRDefault="00570701" w:rsidP="00A8086F">
      <w:pPr>
        <w:rPr>
          <w:lang w:val="en-US"/>
        </w:rPr>
      </w:pPr>
    </w:p>
    <w:p w:rsidR="00570701" w:rsidRDefault="00570701" w:rsidP="00A8086F">
      <w:pPr>
        <w:rPr>
          <w:lang w:val="en-US"/>
        </w:rPr>
      </w:pPr>
    </w:p>
    <w:p w:rsidR="00A8086F" w:rsidRDefault="00A8086F">
      <w:pPr>
        <w:rPr>
          <w:rFonts w:ascii="Verdana" w:hAnsi="Verdana"/>
          <w:color w:val="333333"/>
          <w:sz w:val="20"/>
          <w:szCs w:val="20"/>
          <w:shd w:val="clear" w:color="auto" w:fill="FFFFFF"/>
          <w:lang w:val="en-US"/>
        </w:rPr>
      </w:pPr>
    </w:p>
    <w:sectPr w:rsidR="00A8086F">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79" w:rsidRDefault="00117A79" w:rsidP="00117A79">
      <w:pPr>
        <w:spacing w:after="0" w:line="240" w:lineRule="auto"/>
      </w:pPr>
      <w:r>
        <w:separator/>
      </w:r>
    </w:p>
  </w:endnote>
  <w:endnote w:type="continuationSeparator" w:id="0">
    <w:p w:rsidR="00117A79" w:rsidRDefault="00117A79" w:rsidP="0011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AF" w:rsidRDefault="007769AF">
    <w:pPr>
      <w:pStyle w:val="Footer"/>
    </w:pPr>
    <w:r>
      <w:rPr>
        <w:noProof/>
      </w:rPr>
      <w:drawing>
        <wp:anchor distT="0" distB="0" distL="114300" distR="114300" simplePos="0" relativeHeight="251659264" behindDoc="0" locked="0" layoutInCell="1" allowOverlap="1">
          <wp:simplePos x="0" y="0"/>
          <wp:positionH relativeFrom="column">
            <wp:posOffset>3695700</wp:posOffset>
          </wp:positionH>
          <wp:positionV relativeFrom="paragraph">
            <wp:posOffset>-156210</wp:posOffset>
          </wp:positionV>
          <wp:extent cx="1905000" cy="478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reative_europe_co_funded_pos_[rgb]_le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4787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79" w:rsidRDefault="00117A79" w:rsidP="00117A79">
      <w:pPr>
        <w:spacing w:after="0" w:line="240" w:lineRule="auto"/>
      </w:pPr>
      <w:r>
        <w:separator/>
      </w:r>
    </w:p>
  </w:footnote>
  <w:footnote w:type="continuationSeparator" w:id="0">
    <w:p w:rsidR="00117A79" w:rsidRDefault="00117A79" w:rsidP="00117A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79" w:rsidRPr="007769AF" w:rsidRDefault="007769AF">
    <w:pPr>
      <w:pStyle w:val="Header"/>
      <w:rPr>
        <w:b/>
        <w:sz w:val="24"/>
        <w:lang w:val="en-US"/>
      </w:rPr>
    </w:pPr>
    <w:r w:rsidRPr="007769AF">
      <w:rPr>
        <w:b/>
        <w:noProof/>
        <w:sz w:val="24"/>
      </w:rPr>
      <w:drawing>
        <wp:anchor distT="0" distB="0" distL="114300" distR="114300" simplePos="0" relativeHeight="251658240" behindDoc="0" locked="0" layoutInCell="1" allowOverlap="1" wp14:anchorId="22F42FCD" wp14:editId="0CDA9FB2">
          <wp:simplePos x="0" y="0"/>
          <wp:positionH relativeFrom="column">
            <wp:posOffset>3448050</wp:posOffset>
          </wp:positionH>
          <wp:positionV relativeFrom="paragraph">
            <wp:posOffset>-249555</wp:posOffset>
          </wp:positionV>
          <wp:extent cx="2352675" cy="692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2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675" cy="692150"/>
                  </a:xfrm>
                  <a:prstGeom prst="rect">
                    <a:avLst/>
                  </a:prstGeom>
                </pic:spPr>
              </pic:pic>
            </a:graphicData>
          </a:graphic>
          <wp14:sizeRelH relativeFrom="page">
            <wp14:pctWidth>0</wp14:pctWidth>
          </wp14:sizeRelH>
          <wp14:sizeRelV relativeFrom="page">
            <wp14:pctHeight>0</wp14:pctHeight>
          </wp14:sizeRelV>
        </wp:anchor>
      </w:drawing>
    </w:r>
    <w:r w:rsidR="00117A79" w:rsidRPr="007769AF">
      <w:rPr>
        <w:b/>
        <w:sz w:val="24"/>
        <w:lang w:val="en-US"/>
      </w:rPr>
      <w:t>Press Release</w:t>
    </w:r>
  </w:p>
  <w:p w:rsidR="00117A79" w:rsidRPr="00117A79" w:rsidRDefault="00117A7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1932"/>
    <w:multiLevelType w:val="hybridMultilevel"/>
    <w:tmpl w:val="A29A8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B751749"/>
    <w:multiLevelType w:val="hybridMultilevel"/>
    <w:tmpl w:val="0922B4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C41F2D"/>
    <w:multiLevelType w:val="hybridMultilevel"/>
    <w:tmpl w:val="53F439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D6"/>
    <w:rsid w:val="00117A79"/>
    <w:rsid w:val="00322B50"/>
    <w:rsid w:val="003A2FB6"/>
    <w:rsid w:val="00521E05"/>
    <w:rsid w:val="00570701"/>
    <w:rsid w:val="00581517"/>
    <w:rsid w:val="006C14D6"/>
    <w:rsid w:val="006D6C7C"/>
    <w:rsid w:val="007769AF"/>
    <w:rsid w:val="00927C5A"/>
    <w:rsid w:val="009F0E2B"/>
    <w:rsid w:val="009F24F5"/>
    <w:rsid w:val="00A066E6"/>
    <w:rsid w:val="00A8086F"/>
    <w:rsid w:val="00C25BC7"/>
    <w:rsid w:val="00CA12F2"/>
    <w:rsid w:val="00CA52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288"/>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F24F5"/>
    <w:pPr>
      <w:ind w:left="720"/>
      <w:contextualSpacing/>
    </w:pPr>
  </w:style>
  <w:style w:type="character" w:styleId="Hyperlink">
    <w:name w:val="Hyperlink"/>
    <w:basedOn w:val="DefaultParagraphFont"/>
    <w:uiPriority w:val="99"/>
    <w:unhideWhenUsed/>
    <w:rsid w:val="00570701"/>
    <w:rPr>
      <w:color w:val="0000FF"/>
      <w:u w:val="single"/>
    </w:rPr>
  </w:style>
  <w:style w:type="character" w:styleId="FollowedHyperlink">
    <w:name w:val="FollowedHyperlink"/>
    <w:basedOn w:val="DefaultParagraphFont"/>
    <w:uiPriority w:val="99"/>
    <w:semiHidden/>
    <w:unhideWhenUsed/>
    <w:rsid w:val="00570701"/>
    <w:rPr>
      <w:color w:val="800080" w:themeColor="followedHyperlink"/>
      <w:u w:val="single"/>
    </w:rPr>
  </w:style>
  <w:style w:type="paragraph" w:styleId="Header">
    <w:name w:val="header"/>
    <w:basedOn w:val="Normal"/>
    <w:link w:val="HeaderChar"/>
    <w:uiPriority w:val="99"/>
    <w:unhideWhenUsed/>
    <w:rsid w:val="00117A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7A79"/>
  </w:style>
  <w:style w:type="paragraph" w:styleId="Footer">
    <w:name w:val="footer"/>
    <w:basedOn w:val="Normal"/>
    <w:link w:val="FooterChar"/>
    <w:uiPriority w:val="99"/>
    <w:unhideWhenUsed/>
    <w:rsid w:val="00117A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7A79"/>
  </w:style>
  <w:style w:type="paragraph" w:styleId="BalloonText">
    <w:name w:val="Balloon Text"/>
    <w:basedOn w:val="Normal"/>
    <w:link w:val="BalloonTextChar"/>
    <w:uiPriority w:val="99"/>
    <w:semiHidden/>
    <w:unhideWhenUsed/>
    <w:rsid w:val="00776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288"/>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F24F5"/>
    <w:pPr>
      <w:ind w:left="720"/>
      <w:contextualSpacing/>
    </w:pPr>
  </w:style>
  <w:style w:type="character" w:styleId="Hyperlink">
    <w:name w:val="Hyperlink"/>
    <w:basedOn w:val="DefaultParagraphFont"/>
    <w:uiPriority w:val="99"/>
    <w:unhideWhenUsed/>
    <w:rsid w:val="00570701"/>
    <w:rPr>
      <w:color w:val="0000FF"/>
      <w:u w:val="single"/>
    </w:rPr>
  </w:style>
  <w:style w:type="character" w:styleId="FollowedHyperlink">
    <w:name w:val="FollowedHyperlink"/>
    <w:basedOn w:val="DefaultParagraphFont"/>
    <w:uiPriority w:val="99"/>
    <w:semiHidden/>
    <w:unhideWhenUsed/>
    <w:rsid w:val="00570701"/>
    <w:rPr>
      <w:color w:val="800080" w:themeColor="followedHyperlink"/>
      <w:u w:val="single"/>
    </w:rPr>
  </w:style>
  <w:style w:type="paragraph" w:styleId="Header">
    <w:name w:val="header"/>
    <w:basedOn w:val="Normal"/>
    <w:link w:val="HeaderChar"/>
    <w:uiPriority w:val="99"/>
    <w:unhideWhenUsed/>
    <w:rsid w:val="00117A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7A79"/>
  </w:style>
  <w:style w:type="paragraph" w:styleId="Footer">
    <w:name w:val="footer"/>
    <w:basedOn w:val="Normal"/>
    <w:link w:val="FooterChar"/>
    <w:uiPriority w:val="99"/>
    <w:unhideWhenUsed/>
    <w:rsid w:val="00117A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7A79"/>
  </w:style>
  <w:style w:type="paragraph" w:styleId="BalloonText">
    <w:name w:val="Balloon Text"/>
    <w:basedOn w:val="Normal"/>
    <w:link w:val="BalloonTextChar"/>
    <w:uiPriority w:val="99"/>
    <w:semiHidden/>
    <w:unhideWhenUsed/>
    <w:rsid w:val="00776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facesnetwork.eu/" TargetMode="External"/><Relationship Id="rId13" Type="http://schemas.openxmlformats.org/officeDocument/2006/relationships/hyperlink" Target="http://zkm.de/en/zk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cam.fr/?&amp;L=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langforum.at/home-e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c.ac.cy/en/schools--departments/school-of-arts--education-sciences" TargetMode="External"/><Relationship Id="rId5" Type="http://schemas.openxmlformats.org/officeDocument/2006/relationships/webSettings" Target="webSettings.xml"/><Relationship Id="rId15" Type="http://schemas.openxmlformats.org/officeDocument/2006/relationships/hyperlink" Target="http://www.ictus.be/" TargetMode="External"/><Relationship Id="rId10" Type="http://schemas.openxmlformats.org/officeDocument/2006/relationships/hyperlink" Target="http://www.dmu.ac.uk/research/research-faculties-and-institutes/technology/mtirc/mtirc.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t.gr/eng/SPG1/?" TargetMode="External"/><Relationship Id="rId14" Type="http://schemas.openxmlformats.org/officeDocument/2006/relationships/hyperlink" Target="http://www.q-o2.be/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768</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Theodora Vougiouka</cp:lastModifiedBy>
  <cp:revision>4</cp:revision>
  <dcterms:created xsi:type="dcterms:W3CDTF">2016-07-27T16:59:00Z</dcterms:created>
  <dcterms:modified xsi:type="dcterms:W3CDTF">2017-01-17T18:21:00Z</dcterms:modified>
</cp:coreProperties>
</file>